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691F1" w14:textId="77777777" w:rsidR="00E13BFB" w:rsidRDefault="00E13BFB" w:rsidP="00E13BFB"/>
    <w:p w14:paraId="156B7BEB" w14:textId="77777777" w:rsidR="000F4408" w:rsidRPr="000F4408" w:rsidRDefault="000F4408" w:rsidP="000F4408">
      <w:pPr>
        <w:ind w:left="-567" w:right="-613"/>
        <w:rPr>
          <w:b/>
          <w:bCs/>
          <w:color w:val="F58220"/>
          <w:sz w:val="48"/>
          <w:szCs w:val="37"/>
        </w:rPr>
      </w:pPr>
      <w:r w:rsidRPr="00796028">
        <w:rPr>
          <w:b/>
          <w:bCs/>
          <w:color w:val="F77F00" w:themeColor="accent2"/>
          <w:sz w:val="48"/>
          <w:szCs w:val="37"/>
        </w:rPr>
        <w:t>CEO Memo to Line Managers</w:t>
      </w:r>
    </w:p>
    <w:p w14:paraId="577D9C3E" w14:textId="77777777" w:rsidR="000F4408" w:rsidRPr="000F4408" w:rsidRDefault="000F4408" w:rsidP="000F4408">
      <w:pPr>
        <w:ind w:left="-567" w:right="-613"/>
        <w:rPr>
          <w:b/>
          <w:bCs/>
          <w:color w:val="414141"/>
          <w:sz w:val="32"/>
          <w:szCs w:val="29"/>
        </w:rPr>
      </w:pPr>
    </w:p>
    <w:p w14:paraId="08DFE75E" w14:textId="77777777" w:rsidR="000F4408" w:rsidRPr="000F4408" w:rsidRDefault="000F4408" w:rsidP="000F4408">
      <w:pPr>
        <w:ind w:left="-567" w:right="-613"/>
        <w:rPr>
          <w:color w:val="414141"/>
          <w:sz w:val="28"/>
          <w:szCs w:val="28"/>
        </w:rPr>
      </w:pPr>
      <w:r w:rsidRPr="000F4408">
        <w:rPr>
          <w:color w:val="414141"/>
          <w:sz w:val="28"/>
          <w:szCs w:val="28"/>
        </w:rPr>
        <w:t>I’m pleased to announce that we will be launching our first employee lifecycle surveys, as part of our Your Say campaign.</w:t>
      </w:r>
    </w:p>
    <w:p w14:paraId="10BBC9C2" w14:textId="77777777" w:rsidR="000F4408" w:rsidRPr="000F4408" w:rsidRDefault="000F4408" w:rsidP="000F4408">
      <w:pPr>
        <w:ind w:left="-567" w:right="-613"/>
        <w:rPr>
          <w:color w:val="414141"/>
          <w:sz w:val="28"/>
          <w:szCs w:val="27"/>
        </w:rPr>
      </w:pPr>
    </w:p>
    <w:p w14:paraId="0F37CB55" w14:textId="77777777" w:rsidR="000F4408" w:rsidRPr="00941F3C" w:rsidRDefault="000F4408" w:rsidP="000F4408">
      <w:pPr>
        <w:ind w:left="-567" w:right="-613"/>
        <w:rPr>
          <w:b/>
          <w:bCs/>
          <w:color w:val="3D5A80" w:themeColor="accent1"/>
          <w:szCs w:val="25"/>
        </w:rPr>
      </w:pPr>
      <w:r w:rsidRPr="00941F3C">
        <w:rPr>
          <w:b/>
          <w:bCs/>
          <w:color w:val="3D5A80" w:themeColor="accent1"/>
          <w:szCs w:val="25"/>
        </w:rPr>
        <w:t>The Objectives of Your Say</w:t>
      </w:r>
    </w:p>
    <w:p w14:paraId="6A8023AA" w14:textId="77777777" w:rsidR="000F4408" w:rsidRPr="000F4408" w:rsidRDefault="000F4408" w:rsidP="000F4408">
      <w:pPr>
        <w:ind w:left="-567" w:right="-613"/>
        <w:rPr>
          <w:color w:val="414141"/>
          <w:sz w:val="20"/>
          <w:szCs w:val="19"/>
        </w:rPr>
      </w:pPr>
    </w:p>
    <w:p w14:paraId="50E51BE8" w14:textId="77777777" w:rsidR="000F4408" w:rsidRPr="000F4408" w:rsidRDefault="000F4408" w:rsidP="000F4408">
      <w:pPr>
        <w:ind w:left="-567" w:right="-613"/>
        <w:rPr>
          <w:color w:val="414141"/>
          <w:sz w:val="20"/>
          <w:szCs w:val="19"/>
        </w:rPr>
      </w:pPr>
      <w:r w:rsidRPr="000F4408">
        <w:rPr>
          <w:color w:val="414141"/>
          <w:sz w:val="20"/>
          <w:szCs w:val="19"/>
        </w:rPr>
        <w:t xml:space="preserve">ABC Company is known for our client focus and trusted advice. In an increasingly competitive </w:t>
      </w:r>
      <w:proofErr w:type="gramStart"/>
      <w:r w:rsidRPr="000F4408">
        <w:rPr>
          <w:color w:val="414141"/>
          <w:sz w:val="20"/>
          <w:szCs w:val="19"/>
        </w:rPr>
        <w:t>market</w:t>
      </w:r>
      <w:proofErr w:type="gramEnd"/>
      <w:r w:rsidRPr="000F4408">
        <w:rPr>
          <w:color w:val="414141"/>
          <w:sz w:val="20"/>
          <w:szCs w:val="19"/>
        </w:rPr>
        <w:t xml:space="preserve"> it’s important we build on these strengths to attract and retain our best people.</w:t>
      </w:r>
    </w:p>
    <w:p w14:paraId="006C6362" w14:textId="77777777" w:rsidR="000F4408" w:rsidRPr="000F4408" w:rsidRDefault="000F4408" w:rsidP="000F4408">
      <w:pPr>
        <w:ind w:left="-567" w:right="-613"/>
        <w:rPr>
          <w:color w:val="414141"/>
          <w:sz w:val="20"/>
          <w:szCs w:val="19"/>
        </w:rPr>
      </w:pPr>
    </w:p>
    <w:p w14:paraId="592D60BF" w14:textId="77777777" w:rsidR="000F4408" w:rsidRPr="000F4408" w:rsidRDefault="000F4408" w:rsidP="000F4408">
      <w:pPr>
        <w:ind w:left="-567" w:right="-613"/>
        <w:rPr>
          <w:color w:val="414141"/>
          <w:sz w:val="20"/>
          <w:szCs w:val="19"/>
        </w:rPr>
      </w:pPr>
      <w:r w:rsidRPr="000F4408">
        <w:rPr>
          <w:color w:val="414141"/>
          <w:sz w:val="20"/>
          <w:szCs w:val="19"/>
        </w:rPr>
        <w:t xml:space="preserve">Our goals are to: </w:t>
      </w:r>
    </w:p>
    <w:p w14:paraId="3CE5576E" w14:textId="77777777" w:rsidR="000F4408" w:rsidRPr="000F4408" w:rsidRDefault="000F4408" w:rsidP="000F4408">
      <w:pPr>
        <w:pStyle w:val="ListParagraph"/>
        <w:numPr>
          <w:ilvl w:val="0"/>
          <w:numId w:val="8"/>
        </w:numPr>
        <w:ind w:left="-142" w:right="-613" w:hanging="425"/>
        <w:rPr>
          <w:rFonts w:ascii="Montserrat" w:hAnsi="Montserrat"/>
          <w:color w:val="414141"/>
          <w:sz w:val="20"/>
          <w:szCs w:val="19"/>
        </w:rPr>
      </w:pPr>
      <w:r w:rsidRPr="000F4408">
        <w:rPr>
          <w:rFonts w:ascii="Montserrat" w:hAnsi="Montserrat"/>
          <w:color w:val="414141"/>
          <w:sz w:val="20"/>
          <w:szCs w:val="19"/>
        </w:rPr>
        <w:t xml:space="preserve">Recognise our strengths and identify areas for improvement </w:t>
      </w:r>
    </w:p>
    <w:p w14:paraId="4557E64F" w14:textId="77777777" w:rsidR="000F4408" w:rsidRPr="000F4408" w:rsidRDefault="000F4408" w:rsidP="000F4408">
      <w:pPr>
        <w:pStyle w:val="ListParagraph"/>
        <w:numPr>
          <w:ilvl w:val="0"/>
          <w:numId w:val="8"/>
        </w:numPr>
        <w:ind w:left="-142" w:right="-613" w:hanging="425"/>
        <w:rPr>
          <w:rFonts w:ascii="Montserrat" w:hAnsi="Montserrat"/>
          <w:color w:val="414141"/>
          <w:sz w:val="20"/>
          <w:szCs w:val="19"/>
        </w:rPr>
      </w:pPr>
      <w:r w:rsidRPr="000F4408">
        <w:rPr>
          <w:rFonts w:ascii="Montserrat" w:hAnsi="Montserrat"/>
          <w:color w:val="414141"/>
          <w:sz w:val="20"/>
          <w:szCs w:val="19"/>
        </w:rPr>
        <w:t xml:space="preserve">Understand barriers to high performance </w:t>
      </w:r>
    </w:p>
    <w:p w14:paraId="582B4C40" w14:textId="77777777" w:rsidR="000F4408" w:rsidRPr="000F4408" w:rsidRDefault="000F4408" w:rsidP="000F4408">
      <w:pPr>
        <w:pStyle w:val="ListParagraph"/>
        <w:numPr>
          <w:ilvl w:val="0"/>
          <w:numId w:val="8"/>
        </w:numPr>
        <w:ind w:left="-142" w:right="-613" w:hanging="425"/>
        <w:rPr>
          <w:rFonts w:ascii="Montserrat" w:hAnsi="Montserrat"/>
          <w:color w:val="414141"/>
          <w:sz w:val="20"/>
          <w:szCs w:val="19"/>
        </w:rPr>
      </w:pPr>
      <w:r w:rsidRPr="000F4408">
        <w:rPr>
          <w:rFonts w:ascii="Montserrat" w:hAnsi="Montserrat"/>
          <w:color w:val="414141"/>
          <w:sz w:val="20"/>
          <w:szCs w:val="19"/>
        </w:rPr>
        <w:t xml:space="preserve">Become a better and more effective place to work </w:t>
      </w:r>
    </w:p>
    <w:p w14:paraId="10190E24" w14:textId="77777777" w:rsidR="000F4408" w:rsidRPr="000F4408" w:rsidRDefault="000F4408" w:rsidP="000F4408">
      <w:pPr>
        <w:ind w:left="-567" w:right="-613"/>
        <w:rPr>
          <w:color w:val="414141"/>
          <w:sz w:val="20"/>
          <w:szCs w:val="19"/>
        </w:rPr>
      </w:pPr>
    </w:p>
    <w:p w14:paraId="2C403B38" w14:textId="77777777" w:rsidR="000F4408" w:rsidRPr="00941F3C" w:rsidRDefault="000F4408" w:rsidP="000F4408">
      <w:pPr>
        <w:ind w:left="-567" w:right="-613"/>
        <w:rPr>
          <w:b/>
          <w:bCs/>
          <w:color w:val="3D5A80" w:themeColor="accent1"/>
          <w:szCs w:val="25"/>
        </w:rPr>
      </w:pPr>
      <w:r w:rsidRPr="00941F3C">
        <w:rPr>
          <w:b/>
          <w:bCs/>
          <w:color w:val="3D5A80" w:themeColor="accent1"/>
          <w:szCs w:val="25"/>
        </w:rPr>
        <w:t>The Business Case</w:t>
      </w:r>
    </w:p>
    <w:p w14:paraId="372C9967" w14:textId="77777777" w:rsidR="000F4408" w:rsidRPr="000F4408" w:rsidRDefault="000F4408" w:rsidP="000F4408">
      <w:pPr>
        <w:ind w:left="-567" w:right="-613"/>
        <w:rPr>
          <w:color w:val="414141"/>
          <w:sz w:val="20"/>
          <w:szCs w:val="19"/>
        </w:rPr>
      </w:pPr>
    </w:p>
    <w:p w14:paraId="4505D7E3" w14:textId="77777777" w:rsidR="000F4408" w:rsidRPr="000F4408" w:rsidRDefault="000F4408" w:rsidP="000F4408">
      <w:pPr>
        <w:ind w:left="-567" w:right="-613"/>
        <w:rPr>
          <w:color w:val="414141"/>
          <w:sz w:val="20"/>
          <w:szCs w:val="19"/>
        </w:rPr>
      </w:pPr>
      <w:r w:rsidRPr="000F4408">
        <w:rPr>
          <w:color w:val="414141"/>
          <w:sz w:val="20"/>
          <w:szCs w:val="19"/>
        </w:rPr>
        <w:t xml:space="preserve">Organisations with engaged employees (those who understand our strategy and are committed to going the extra mile) perform four times better than companies with poor levels of engagement. </w:t>
      </w:r>
    </w:p>
    <w:p w14:paraId="0C3806A5" w14:textId="77777777" w:rsidR="000F4408" w:rsidRPr="000F4408" w:rsidRDefault="000F4408" w:rsidP="000F4408">
      <w:pPr>
        <w:ind w:left="-567" w:right="-613"/>
        <w:rPr>
          <w:color w:val="414141"/>
          <w:sz w:val="20"/>
          <w:szCs w:val="19"/>
        </w:rPr>
      </w:pPr>
    </w:p>
    <w:p w14:paraId="5C639FFD" w14:textId="77777777" w:rsidR="000F4408" w:rsidRPr="000F4408" w:rsidRDefault="000F4408" w:rsidP="000F4408">
      <w:pPr>
        <w:ind w:left="-567" w:right="-613"/>
        <w:rPr>
          <w:color w:val="414141"/>
          <w:sz w:val="20"/>
          <w:szCs w:val="19"/>
        </w:rPr>
      </w:pPr>
      <w:r w:rsidRPr="000F4408">
        <w:rPr>
          <w:color w:val="414141"/>
          <w:sz w:val="20"/>
          <w:szCs w:val="19"/>
        </w:rPr>
        <w:t>Research shows that new employees are more likely to stay with a company for if their onboarding process is properly structured. By asking for feedback at this time in their role we can gather feedback to improve the process and therefore retain more talent.</w:t>
      </w:r>
    </w:p>
    <w:p w14:paraId="74FD81A7" w14:textId="77777777" w:rsidR="000F4408" w:rsidRPr="000F4408" w:rsidRDefault="000F4408" w:rsidP="000F4408">
      <w:pPr>
        <w:ind w:left="-567" w:right="-613"/>
        <w:rPr>
          <w:color w:val="414141"/>
          <w:sz w:val="20"/>
          <w:szCs w:val="19"/>
        </w:rPr>
      </w:pPr>
    </w:p>
    <w:p w14:paraId="3C63CE37" w14:textId="77777777" w:rsidR="000F4408" w:rsidRPr="000F4408" w:rsidRDefault="000F4408" w:rsidP="000F4408">
      <w:pPr>
        <w:ind w:left="-567" w:right="-613"/>
        <w:rPr>
          <w:color w:val="414141"/>
          <w:sz w:val="20"/>
          <w:szCs w:val="19"/>
        </w:rPr>
      </w:pPr>
      <w:r w:rsidRPr="000F4408">
        <w:rPr>
          <w:color w:val="414141"/>
          <w:sz w:val="20"/>
          <w:szCs w:val="19"/>
        </w:rPr>
        <w:t>Similarly, if an employee chooses to leave the company, we’d like to gather feedback on their experiences with us as an employer, as well as some information around the motivation to leave. We can then use this feedback to learn from to further improve the working lives of our colleagues.</w:t>
      </w:r>
    </w:p>
    <w:p w14:paraId="5BEAF935" w14:textId="77777777" w:rsidR="000F4408" w:rsidRPr="000F4408" w:rsidRDefault="000F4408" w:rsidP="000F4408">
      <w:pPr>
        <w:ind w:left="-567" w:right="-613"/>
        <w:rPr>
          <w:color w:val="414141"/>
          <w:sz w:val="20"/>
          <w:szCs w:val="19"/>
        </w:rPr>
      </w:pPr>
    </w:p>
    <w:p w14:paraId="60674F4D" w14:textId="77777777" w:rsidR="000F4408" w:rsidRPr="00941F3C" w:rsidRDefault="000F4408" w:rsidP="000F4408">
      <w:pPr>
        <w:ind w:left="-567" w:right="-613"/>
        <w:rPr>
          <w:b/>
          <w:bCs/>
          <w:color w:val="3D5A80" w:themeColor="accent1"/>
          <w:szCs w:val="25"/>
        </w:rPr>
      </w:pPr>
      <w:r w:rsidRPr="00941F3C">
        <w:rPr>
          <w:b/>
          <w:bCs/>
          <w:color w:val="3D5A80" w:themeColor="accent1"/>
          <w:szCs w:val="25"/>
        </w:rPr>
        <w:t xml:space="preserve">What Happens Next </w:t>
      </w:r>
    </w:p>
    <w:p w14:paraId="765A3022" w14:textId="77777777" w:rsidR="000F4408" w:rsidRPr="000F4408" w:rsidRDefault="000F4408" w:rsidP="000F4408">
      <w:pPr>
        <w:ind w:left="-567" w:right="-613"/>
        <w:rPr>
          <w:color w:val="414141"/>
          <w:sz w:val="20"/>
          <w:szCs w:val="19"/>
        </w:rPr>
      </w:pPr>
    </w:p>
    <w:p w14:paraId="7CF58F85" w14:textId="77777777" w:rsidR="000F4408" w:rsidRPr="000F4408" w:rsidRDefault="000F4408" w:rsidP="000F4408">
      <w:pPr>
        <w:ind w:left="-567" w:right="-613"/>
        <w:rPr>
          <w:color w:val="414141"/>
          <w:sz w:val="20"/>
          <w:szCs w:val="19"/>
        </w:rPr>
      </w:pPr>
      <w:r w:rsidRPr="000F4408">
        <w:rPr>
          <w:color w:val="414141"/>
          <w:sz w:val="20"/>
          <w:szCs w:val="19"/>
        </w:rPr>
        <w:t>New starters will be invited to share feedback in our Onboarding surveys, whilst those who have given notice to leave will be invited to share feedback in our Exit surveys.</w:t>
      </w:r>
    </w:p>
    <w:p w14:paraId="738FD53A" w14:textId="77777777" w:rsidR="000F4408" w:rsidRPr="00941F3C" w:rsidRDefault="000F4408" w:rsidP="000F4408">
      <w:pPr>
        <w:ind w:left="-567" w:right="-613"/>
        <w:rPr>
          <w:color w:val="3D5A80" w:themeColor="accent1"/>
          <w:sz w:val="20"/>
          <w:szCs w:val="19"/>
        </w:rPr>
      </w:pPr>
    </w:p>
    <w:p w14:paraId="6FF41245" w14:textId="77777777" w:rsidR="000F4408" w:rsidRPr="00941F3C" w:rsidRDefault="000F4408" w:rsidP="000F4408">
      <w:pPr>
        <w:ind w:left="-567" w:right="-613"/>
        <w:rPr>
          <w:b/>
          <w:bCs/>
          <w:color w:val="3D5A80" w:themeColor="accent1"/>
          <w:szCs w:val="25"/>
        </w:rPr>
      </w:pPr>
      <w:r w:rsidRPr="00941F3C">
        <w:rPr>
          <w:b/>
          <w:bCs/>
          <w:color w:val="3D5A80" w:themeColor="accent1"/>
          <w:szCs w:val="25"/>
        </w:rPr>
        <w:t>Your Role</w:t>
      </w:r>
    </w:p>
    <w:p w14:paraId="016DD92E" w14:textId="77777777" w:rsidR="000F4408" w:rsidRPr="000F4408" w:rsidRDefault="000F4408" w:rsidP="000F4408">
      <w:pPr>
        <w:ind w:left="-567" w:right="-613"/>
        <w:rPr>
          <w:color w:val="414141"/>
          <w:sz w:val="20"/>
          <w:szCs w:val="19"/>
        </w:rPr>
      </w:pPr>
    </w:p>
    <w:p w14:paraId="6E3173C7" w14:textId="77777777" w:rsidR="000F4408" w:rsidRPr="000F4408" w:rsidRDefault="000F4408" w:rsidP="000F4408">
      <w:pPr>
        <w:ind w:left="-567" w:right="-613"/>
        <w:rPr>
          <w:color w:val="414141"/>
          <w:sz w:val="20"/>
          <w:szCs w:val="19"/>
        </w:rPr>
      </w:pPr>
      <w:r w:rsidRPr="000F4408">
        <w:rPr>
          <w:color w:val="414141"/>
          <w:sz w:val="20"/>
          <w:szCs w:val="19"/>
        </w:rPr>
        <w:t>It’s important that you champion the Lifecycle surveys and encourage new starters and those that choose to leave your teams to complete this. They will all receive personalised invitations to take part.</w:t>
      </w:r>
    </w:p>
    <w:p w14:paraId="7A3390BA" w14:textId="77777777" w:rsidR="000F4408" w:rsidRPr="000F4408" w:rsidRDefault="000F4408" w:rsidP="000F4408">
      <w:pPr>
        <w:ind w:left="-567" w:right="-613"/>
        <w:rPr>
          <w:color w:val="414141"/>
          <w:sz w:val="20"/>
          <w:szCs w:val="19"/>
        </w:rPr>
      </w:pPr>
    </w:p>
    <w:p w14:paraId="2744297B" w14:textId="77777777" w:rsidR="000F4408" w:rsidRPr="000F4408" w:rsidRDefault="000F4408" w:rsidP="000F4408">
      <w:pPr>
        <w:ind w:left="-567" w:right="-613"/>
        <w:rPr>
          <w:color w:val="414141"/>
          <w:sz w:val="20"/>
          <w:szCs w:val="19"/>
        </w:rPr>
      </w:pPr>
      <w:r w:rsidRPr="000F4408">
        <w:rPr>
          <w:color w:val="414141"/>
          <w:sz w:val="20"/>
          <w:szCs w:val="19"/>
        </w:rPr>
        <w:t xml:space="preserve">If an employee opts in to do so, you will receive the results for new starters and leavers within your team via an online WorkBuzz dashboard. </w:t>
      </w:r>
    </w:p>
    <w:p w14:paraId="7CF81B89" w14:textId="77777777" w:rsidR="000F4408" w:rsidRPr="000F4408" w:rsidRDefault="000F4408" w:rsidP="000F4408">
      <w:pPr>
        <w:ind w:left="-567" w:right="-613"/>
        <w:rPr>
          <w:color w:val="414141"/>
          <w:sz w:val="20"/>
          <w:szCs w:val="19"/>
        </w:rPr>
      </w:pPr>
    </w:p>
    <w:p w14:paraId="55455E64" w14:textId="77777777" w:rsidR="000F4408" w:rsidRPr="000F4408" w:rsidRDefault="000F4408" w:rsidP="000F4408">
      <w:pPr>
        <w:ind w:left="-567" w:right="-613"/>
        <w:rPr>
          <w:color w:val="414141"/>
          <w:sz w:val="20"/>
          <w:szCs w:val="19"/>
        </w:rPr>
      </w:pPr>
      <w:r w:rsidRPr="000F4408">
        <w:rPr>
          <w:color w:val="414141"/>
          <w:sz w:val="20"/>
          <w:szCs w:val="19"/>
        </w:rPr>
        <w:t>If you have any questions, please contact Jill Thomas, HR Director.</w:t>
      </w:r>
    </w:p>
    <w:p w14:paraId="6142F379" w14:textId="77777777" w:rsidR="000F4408" w:rsidRPr="000F4408" w:rsidRDefault="000F4408" w:rsidP="000F4408">
      <w:pPr>
        <w:ind w:left="-567" w:right="-613"/>
        <w:rPr>
          <w:color w:val="414141"/>
          <w:sz w:val="20"/>
          <w:szCs w:val="19"/>
        </w:rPr>
      </w:pPr>
    </w:p>
    <w:p w14:paraId="60835E4B" w14:textId="77777777" w:rsidR="000F4408" w:rsidRPr="000F4408" w:rsidRDefault="000F4408" w:rsidP="000F4408">
      <w:pPr>
        <w:ind w:left="-567" w:right="-613"/>
        <w:rPr>
          <w:color w:val="414141"/>
          <w:sz w:val="20"/>
          <w:szCs w:val="19"/>
        </w:rPr>
      </w:pPr>
      <w:r w:rsidRPr="000F4408">
        <w:rPr>
          <w:color w:val="414141"/>
          <w:sz w:val="20"/>
          <w:szCs w:val="19"/>
        </w:rPr>
        <w:t xml:space="preserve">Thank you for your support, </w:t>
      </w:r>
    </w:p>
    <w:p w14:paraId="2AC54E52" w14:textId="77777777" w:rsidR="000F4408" w:rsidRPr="000F4408" w:rsidRDefault="000F4408" w:rsidP="000F4408">
      <w:pPr>
        <w:ind w:left="-567" w:right="-613"/>
        <w:rPr>
          <w:color w:val="414141"/>
          <w:sz w:val="20"/>
          <w:szCs w:val="19"/>
        </w:rPr>
      </w:pPr>
    </w:p>
    <w:p w14:paraId="6E5A68EB" w14:textId="77777777" w:rsidR="000F4408" w:rsidRPr="000F4408" w:rsidRDefault="000F4408" w:rsidP="000F4408">
      <w:pPr>
        <w:ind w:left="-567" w:right="-613"/>
        <w:rPr>
          <w:color w:val="414141"/>
          <w:sz w:val="20"/>
          <w:szCs w:val="19"/>
        </w:rPr>
      </w:pPr>
    </w:p>
    <w:p w14:paraId="1D77E401" w14:textId="77777777" w:rsidR="000F4408" w:rsidRPr="003F11E7" w:rsidRDefault="000F4408" w:rsidP="000F4408">
      <w:pPr>
        <w:ind w:left="-567" w:right="-613"/>
        <w:rPr>
          <w:rFonts w:ascii="Rage Italic" w:hAnsi="Rage Italic"/>
          <w:color w:val="414141"/>
          <w:sz w:val="48"/>
          <w:szCs w:val="37"/>
        </w:rPr>
      </w:pPr>
      <w:proofErr w:type="spellStart"/>
      <w:r w:rsidRPr="003F11E7">
        <w:rPr>
          <w:rFonts w:ascii="Rage Italic" w:hAnsi="Rage Italic"/>
          <w:color w:val="414141"/>
          <w:sz w:val="48"/>
          <w:szCs w:val="37"/>
        </w:rPr>
        <w:t>TSmith</w:t>
      </w:r>
      <w:proofErr w:type="spellEnd"/>
    </w:p>
    <w:p w14:paraId="12AD5780" w14:textId="3428A083" w:rsidR="00796028" w:rsidRPr="00796028" w:rsidRDefault="000F4408" w:rsidP="00796028">
      <w:pPr>
        <w:ind w:left="-567" w:right="-613"/>
      </w:pPr>
      <w:r w:rsidRPr="000F4408">
        <w:rPr>
          <w:b/>
          <w:bCs/>
          <w:color w:val="414141"/>
          <w:sz w:val="20"/>
          <w:szCs w:val="19"/>
        </w:rPr>
        <w:t>Tim Smith, Managing Director</w:t>
      </w:r>
    </w:p>
    <w:sectPr w:rsidR="00796028" w:rsidRPr="00796028" w:rsidSect="0046541C">
      <w:headerReference w:type="default" r:id="rId10"/>
      <w:footerReference w:type="default" r:id="rId11"/>
      <w:pgSz w:w="11906" w:h="16838"/>
      <w:pgMar w:top="1440" w:right="1440" w:bottom="7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F1520" w14:textId="77777777" w:rsidR="00454ACA" w:rsidRDefault="00454ACA" w:rsidP="006D0D66">
      <w:r>
        <w:separator/>
      </w:r>
    </w:p>
  </w:endnote>
  <w:endnote w:type="continuationSeparator" w:id="0">
    <w:p w14:paraId="72A5DB09" w14:textId="77777777" w:rsidR="00454ACA" w:rsidRDefault="00454ACA" w:rsidP="006D0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Montserrat Black">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Rage Italic">
    <w:panose1 w:val="03070502040507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241F3" w14:textId="65531339" w:rsidR="007935EE" w:rsidRPr="00451AB3" w:rsidRDefault="003B28C5" w:rsidP="00451AB3">
    <w:pPr>
      <w:pStyle w:val="Title"/>
      <w:rPr>
        <w:rFonts w:ascii="Montserrat" w:hAnsi="Montserrat"/>
        <w:b/>
        <w:bCs/>
      </w:rPr>
    </w:pPr>
    <w:r w:rsidRPr="00451AB3">
      <w:rPr>
        <w:b/>
        <w:bCs/>
      </w:rPr>
      <w:t>Version</w:t>
    </w:r>
    <w:r w:rsidRPr="007935EE">
      <w:t>:</w:t>
    </w:r>
    <w:r>
      <w:t xml:space="preserve"> 2.0</w:t>
    </w:r>
    <w:r>
      <w:t xml:space="preserve"> </w:t>
    </w:r>
    <w:r w:rsidRPr="00451AB3">
      <w:rPr>
        <w:b/>
        <w:bCs/>
      </w:rPr>
      <w:t>Created</w:t>
    </w:r>
    <w:r w:rsidRPr="007935EE">
      <w:t xml:space="preserve">: </w:t>
    </w:r>
    <w:r>
      <w:fldChar w:fldCharType="begin"/>
    </w:r>
    <w:r>
      <w:instrText xml:space="preserve"> CREATEDATE  \* MERGEFORMAT </w:instrText>
    </w:r>
    <w:r>
      <w:fldChar w:fldCharType="separate"/>
    </w:r>
    <w:r w:rsidRPr="007935EE">
      <w:rPr>
        <w:noProof/>
      </w:rPr>
      <w:fldChar w:fldCharType="begin"/>
    </w:r>
    <w:r w:rsidRPr="007935EE">
      <w:rPr>
        <w:noProof/>
      </w:rPr>
      <w:instrText xml:space="preserve"> DATE  \* MERGEFORMAT </w:instrText>
    </w:r>
    <w:r w:rsidRPr="007935EE">
      <w:rPr>
        <w:noProof/>
      </w:rPr>
      <w:fldChar w:fldCharType="separate"/>
    </w:r>
    <w:r>
      <w:rPr>
        <w:noProof/>
      </w:rPr>
      <w:t>18/06/2025</w:t>
    </w:r>
    <w:r w:rsidRPr="007935EE">
      <w:rPr>
        <w:noProof/>
      </w:rPr>
      <w:fldChar w:fldCharType="end"/>
    </w:r>
    <w:r>
      <w:rPr>
        <w:noProof/>
      </w:rPr>
      <w:fldChar w:fldCharType="end"/>
    </w:r>
    <w:r w:rsidR="00B4657D">
      <w:rPr>
        <w:noProof/>
      </w:rPr>
      <w:tab/>
    </w:r>
    <w:r w:rsidR="00B4657D">
      <w:rPr>
        <w:noProof/>
      </w:rPr>
      <w:tab/>
    </w:r>
    <w:r w:rsidR="00B4657D">
      <w:rPr>
        <w:noProof/>
      </w:rPr>
      <w:tab/>
    </w:r>
    <w:r w:rsidR="00B4657D">
      <w:rPr>
        <w:noProof/>
      </w:rPr>
      <w:tab/>
    </w:r>
    <w:r w:rsidR="00B4657D">
      <w:rPr>
        <w:noProof/>
      </w:rPr>
      <w:tab/>
    </w:r>
    <w:r w:rsidR="00B4657D">
      <w:rPr>
        <w:noProof/>
      </w:rPr>
      <w:tab/>
    </w:r>
    <w:r w:rsidR="00B4657D">
      <w:rPr>
        <w:rFonts w:ascii="Montserrat" w:hAnsi="Montserrat"/>
        <w:b/>
        <w:bCs/>
      </w:rPr>
      <w:t>+44 (0)3333 446 530</w:t>
    </w:r>
    <w:r w:rsidR="00B4657D">
      <w:rPr>
        <w:rFonts w:ascii="Montserrat" w:hAnsi="Montserrat"/>
        <w:b/>
        <w:bCs/>
      </w:rPr>
      <w:br/>
    </w:r>
    <w:r w:rsidRPr="00451AB3">
      <w:rPr>
        <w:b/>
        <w:bCs/>
      </w:rPr>
      <w:t>Last edited</w:t>
    </w:r>
    <w:r>
      <w:t xml:space="preserve">: </w:t>
    </w:r>
    <w:r w:rsidR="00796028">
      <w:t>18/06/2025</w:t>
    </w:r>
    <w:r>
      <w:rPr>
        <w:noProof/>
      </w:rPr>
      <w:t xml:space="preserve"> </w:t>
    </w:r>
    <w:r w:rsidR="007B3634">
      <w:rPr>
        <w:noProof/>
      </w:rPr>
      <w:tab/>
    </w:r>
    <w:r w:rsidR="00796028">
      <w:rPr>
        <w:noProof/>
      </w:rPr>
      <w:tab/>
    </w:r>
    <w:r w:rsidR="007B3634">
      <w:rPr>
        <w:noProof/>
      </w:rPr>
      <w:tab/>
    </w:r>
    <w:r w:rsidR="007B3634">
      <w:rPr>
        <w:noProof/>
      </w:rPr>
      <w:tab/>
    </w:r>
    <w:r w:rsidR="007B3634">
      <w:rPr>
        <w:noProof/>
      </w:rPr>
      <w:tab/>
    </w:r>
    <w:r w:rsidR="007B3634">
      <w:rPr>
        <w:noProof/>
      </w:rPr>
      <w:tab/>
    </w:r>
    <w:r w:rsidR="007B3634">
      <w:rPr>
        <w:noProof/>
      </w:rPr>
      <w:tab/>
    </w:r>
    <w:r w:rsidR="007B3634">
      <w:rPr>
        <w:rFonts w:ascii="Montserrat" w:hAnsi="Montserrat"/>
        <w:b/>
        <w:bCs/>
      </w:rPr>
      <w:t>hello@workbuzz.com</w:t>
    </w:r>
    <w:r>
      <w:rPr>
        <w:noProof/>
      </w:rPr>
      <w:br/>
    </w:r>
    <w:r w:rsidRPr="00451AB3">
      <w:rPr>
        <w:rFonts w:ascii="Montserrat" w:hAnsi="Montserrat"/>
        <w:b/>
        <w:bCs/>
      </w:rPr>
      <w:t>PUBLIC</w:t>
    </w:r>
    <w:r>
      <w:rPr>
        <w:rFonts w:ascii="Montserrat" w:hAnsi="Montserrat"/>
        <w:b/>
        <w:bCs/>
      </w:rPr>
      <w:t xml:space="preserve"> </w:t>
    </w:r>
    <w:r w:rsidR="007B3634">
      <w:rPr>
        <w:rFonts w:ascii="Montserrat" w:hAnsi="Montserrat"/>
        <w:b/>
        <w:bCs/>
      </w:rPr>
      <w:tab/>
    </w:r>
    <w:r w:rsidR="007B3634">
      <w:rPr>
        <w:rFonts w:ascii="Montserrat" w:hAnsi="Montserrat"/>
        <w:b/>
        <w:bCs/>
      </w:rPr>
      <w:tab/>
    </w:r>
    <w:r w:rsidR="007B3634">
      <w:rPr>
        <w:rFonts w:ascii="Montserrat" w:hAnsi="Montserrat"/>
        <w:b/>
        <w:bCs/>
      </w:rPr>
      <w:tab/>
    </w:r>
    <w:r w:rsidR="007B3634">
      <w:rPr>
        <w:rFonts w:ascii="Montserrat" w:hAnsi="Montserrat"/>
        <w:b/>
        <w:bCs/>
      </w:rPr>
      <w:tab/>
    </w:r>
    <w:r w:rsidR="007B3634">
      <w:rPr>
        <w:rFonts w:ascii="Montserrat" w:hAnsi="Montserrat"/>
        <w:b/>
        <w:bCs/>
      </w:rPr>
      <w:tab/>
    </w:r>
    <w:r w:rsidR="007B3634">
      <w:rPr>
        <w:rFonts w:ascii="Montserrat" w:hAnsi="Montserrat"/>
        <w:b/>
        <w:bCs/>
      </w:rPr>
      <w:tab/>
    </w:r>
    <w:r w:rsidR="007B3634">
      <w:rPr>
        <w:rFonts w:ascii="Montserrat" w:hAnsi="Montserrat"/>
        <w:b/>
        <w:bCs/>
      </w:rPr>
      <w:tab/>
    </w:r>
    <w:r w:rsidR="007B3634">
      <w:rPr>
        <w:rFonts w:ascii="Montserrat" w:hAnsi="Montserrat"/>
        <w:b/>
        <w:bCs/>
      </w:rPr>
      <w:tab/>
    </w:r>
    <w:r w:rsidR="00894D5E">
      <w:rPr>
        <w:rFonts w:ascii="Montserrat" w:hAnsi="Montserrat"/>
        <w:b/>
        <w:bCs/>
      </w:rPr>
      <w:t>workbuzz.c</w:t>
    </w:r>
    <w:r w:rsidR="00227C14">
      <w:rPr>
        <w:rFonts w:ascii="Montserrat" w:hAnsi="Montserrat"/>
        <w:b/>
        <w:bCs/>
      </w:rPr>
      <w:t>o</w:t>
    </w:r>
    <w:r w:rsidR="00894D5E">
      <w:rPr>
        <w:rFonts w:ascii="Montserrat" w:hAnsi="Montserrat"/>
        <w:b/>
        <w:bCs/>
      </w:rPr>
      <w:t>m</w:t>
    </w:r>
    <w:r w:rsidR="007B3634">
      <w:rPr>
        <w:rFonts w:ascii="Montserrat" w:hAnsi="Montserrat"/>
        <w:b/>
        <w:bCs/>
      </w:rPr>
      <w:tab/>
    </w:r>
    <w:r w:rsidRPr="003B28C5">
      <w:rPr>
        <w:rFonts w:ascii="Montserrat" w:hAnsi="Montserrat"/>
        <w:b/>
        <w:bCs/>
      </w:rPr>
      <w:ptab w:relativeTo="margin" w:alignment="center" w:leader="none"/>
    </w:r>
    <w:r w:rsidRPr="003B28C5">
      <w:rPr>
        <w:rFonts w:ascii="Montserrat" w:hAnsi="Montserrat"/>
        <w:b/>
        <w:bC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16F32" w14:textId="77777777" w:rsidR="00454ACA" w:rsidRDefault="00454ACA" w:rsidP="006D0D66">
      <w:r>
        <w:separator/>
      </w:r>
    </w:p>
  </w:footnote>
  <w:footnote w:type="continuationSeparator" w:id="0">
    <w:p w14:paraId="79F61D5A" w14:textId="77777777" w:rsidR="00454ACA" w:rsidRDefault="00454ACA" w:rsidP="006D0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4ED9C" w14:textId="45A496DA" w:rsidR="006D0D66" w:rsidRDefault="006D0D66" w:rsidP="006D0D66">
    <w:pPr>
      <w:pStyle w:val="Header"/>
      <w:jc w:val="right"/>
    </w:pPr>
    <w:r>
      <w:rPr>
        <w:noProof/>
      </w:rPr>
      <w:drawing>
        <wp:inline distT="0" distB="0" distL="0" distR="0" wp14:anchorId="4BC06100" wp14:editId="28FDAEC9">
          <wp:extent cx="1672724" cy="315063"/>
          <wp:effectExtent l="0" t="0" r="381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72724" cy="315063"/>
                  </a:xfrm>
                  <a:prstGeom prst="rect">
                    <a:avLst/>
                  </a:prstGeom>
                </pic:spPr>
              </pic:pic>
            </a:graphicData>
          </a:graphic>
        </wp:inline>
      </w:drawing>
    </w:r>
  </w:p>
  <w:p w14:paraId="563C0E1F" w14:textId="77777777" w:rsidR="007935EE" w:rsidRDefault="007935EE" w:rsidP="006D0D6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617"/>
    <w:multiLevelType w:val="hybridMultilevel"/>
    <w:tmpl w:val="A74A4B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D36E9"/>
    <w:multiLevelType w:val="hybridMultilevel"/>
    <w:tmpl w:val="55BC6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A60849E"/>
    <w:multiLevelType w:val="hybridMultilevel"/>
    <w:tmpl w:val="C76612A2"/>
    <w:lvl w:ilvl="0" w:tplc="569042FA">
      <w:start w:val="1"/>
      <w:numFmt w:val="decimal"/>
      <w:lvlText w:val="%1."/>
      <w:lvlJc w:val="left"/>
      <w:pPr>
        <w:ind w:left="720" w:hanging="360"/>
      </w:pPr>
    </w:lvl>
    <w:lvl w:ilvl="1" w:tplc="F5CAF1AE">
      <w:start w:val="1"/>
      <w:numFmt w:val="lowerLetter"/>
      <w:lvlText w:val="%2."/>
      <w:lvlJc w:val="left"/>
      <w:pPr>
        <w:ind w:left="1440" w:hanging="360"/>
      </w:pPr>
    </w:lvl>
    <w:lvl w:ilvl="2" w:tplc="43EAEA30">
      <w:start w:val="1"/>
      <w:numFmt w:val="lowerRoman"/>
      <w:lvlText w:val="%3."/>
      <w:lvlJc w:val="right"/>
      <w:pPr>
        <w:ind w:left="2160" w:hanging="180"/>
      </w:pPr>
    </w:lvl>
    <w:lvl w:ilvl="3" w:tplc="FC525DDC">
      <w:start w:val="1"/>
      <w:numFmt w:val="decimal"/>
      <w:lvlText w:val="%4."/>
      <w:lvlJc w:val="left"/>
      <w:pPr>
        <w:ind w:left="2880" w:hanging="360"/>
      </w:pPr>
    </w:lvl>
    <w:lvl w:ilvl="4" w:tplc="3BA47FC4">
      <w:start w:val="1"/>
      <w:numFmt w:val="lowerLetter"/>
      <w:lvlText w:val="%5."/>
      <w:lvlJc w:val="left"/>
      <w:pPr>
        <w:ind w:left="3600" w:hanging="360"/>
      </w:pPr>
    </w:lvl>
    <w:lvl w:ilvl="5" w:tplc="0C72F546">
      <w:start w:val="1"/>
      <w:numFmt w:val="lowerRoman"/>
      <w:lvlText w:val="%6."/>
      <w:lvlJc w:val="right"/>
      <w:pPr>
        <w:ind w:left="4320" w:hanging="180"/>
      </w:pPr>
    </w:lvl>
    <w:lvl w:ilvl="6" w:tplc="0C4C2A0A">
      <w:start w:val="1"/>
      <w:numFmt w:val="decimal"/>
      <w:lvlText w:val="%7."/>
      <w:lvlJc w:val="left"/>
      <w:pPr>
        <w:ind w:left="5040" w:hanging="360"/>
      </w:pPr>
    </w:lvl>
    <w:lvl w:ilvl="7" w:tplc="261E9E10">
      <w:start w:val="1"/>
      <w:numFmt w:val="lowerLetter"/>
      <w:lvlText w:val="%8."/>
      <w:lvlJc w:val="left"/>
      <w:pPr>
        <w:ind w:left="5760" w:hanging="360"/>
      </w:pPr>
    </w:lvl>
    <w:lvl w:ilvl="8" w:tplc="46905C86">
      <w:start w:val="1"/>
      <w:numFmt w:val="lowerRoman"/>
      <w:lvlText w:val="%9."/>
      <w:lvlJc w:val="right"/>
      <w:pPr>
        <w:ind w:left="6480" w:hanging="180"/>
      </w:pPr>
    </w:lvl>
  </w:abstractNum>
  <w:abstractNum w:abstractNumId="3" w15:restartNumberingAfterBreak="0">
    <w:nsid w:val="1BA36CF5"/>
    <w:multiLevelType w:val="hybridMultilevel"/>
    <w:tmpl w:val="42DECA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36D0C3"/>
    <w:multiLevelType w:val="hybridMultilevel"/>
    <w:tmpl w:val="C7662E24"/>
    <w:lvl w:ilvl="0" w:tplc="669CC8A6">
      <w:start w:val="2"/>
      <w:numFmt w:val="decimal"/>
      <w:lvlText w:val="%1."/>
      <w:lvlJc w:val="left"/>
      <w:pPr>
        <w:ind w:left="720" w:hanging="360"/>
      </w:pPr>
    </w:lvl>
    <w:lvl w:ilvl="1" w:tplc="16AE5914">
      <w:start w:val="1"/>
      <w:numFmt w:val="lowerLetter"/>
      <w:lvlText w:val="%2."/>
      <w:lvlJc w:val="left"/>
      <w:pPr>
        <w:ind w:left="1440" w:hanging="360"/>
      </w:pPr>
    </w:lvl>
    <w:lvl w:ilvl="2" w:tplc="BF74784E">
      <w:start w:val="1"/>
      <w:numFmt w:val="lowerRoman"/>
      <w:lvlText w:val="%3."/>
      <w:lvlJc w:val="right"/>
      <w:pPr>
        <w:ind w:left="2160" w:hanging="180"/>
      </w:pPr>
    </w:lvl>
    <w:lvl w:ilvl="3" w:tplc="C458F4C2">
      <w:start w:val="1"/>
      <w:numFmt w:val="decimal"/>
      <w:lvlText w:val="%4."/>
      <w:lvlJc w:val="left"/>
      <w:pPr>
        <w:ind w:left="2880" w:hanging="360"/>
      </w:pPr>
    </w:lvl>
    <w:lvl w:ilvl="4" w:tplc="556C6EAA">
      <w:start w:val="1"/>
      <w:numFmt w:val="lowerLetter"/>
      <w:lvlText w:val="%5."/>
      <w:lvlJc w:val="left"/>
      <w:pPr>
        <w:ind w:left="3600" w:hanging="360"/>
      </w:pPr>
    </w:lvl>
    <w:lvl w:ilvl="5" w:tplc="D3CA81BE">
      <w:start w:val="1"/>
      <w:numFmt w:val="lowerRoman"/>
      <w:lvlText w:val="%6."/>
      <w:lvlJc w:val="right"/>
      <w:pPr>
        <w:ind w:left="4320" w:hanging="180"/>
      </w:pPr>
    </w:lvl>
    <w:lvl w:ilvl="6" w:tplc="E9981180">
      <w:start w:val="1"/>
      <w:numFmt w:val="decimal"/>
      <w:lvlText w:val="%7."/>
      <w:lvlJc w:val="left"/>
      <w:pPr>
        <w:ind w:left="5040" w:hanging="360"/>
      </w:pPr>
    </w:lvl>
    <w:lvl w:ilvl="7" w:tplc="D8DAAF4A">
      <w:start w:val="1"/>
      <w:numFmt w:val="lowerLetter"/>
      <w:lvlText w:val="%8."/>
      <w:lvlJc w:val="left"/>
      <w:pPr>
        <w:ind w:left="5760" w:hanging="360"/>
      </w:pPr>
    </w:lvl>
    <w:lvl w:ilvl="8" w:tplc="2146FC5E">
      <w:start w:val="1"/>
      <w:numFmt w:val="lowerRoman"/>
      <w:lvlText w:val="%9."/>
      <w:lvlJc w:val="right"/>
      <w:pPr>
        <w:ind w:left="6480" w:hanging="180"/>
      </w:pPr>
    </w:lvl>
  </w:abstractNum>
  <w:abstractNum w:abstractNumId="5" w15:restartNumberingAfterBreak="0">
    <w:nsid w:val="425A2F81"/>
    <w:multiLevelType w:val="hybridMultilevel"/>
    <w:tmpl w:val="6D720CC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5314F306"/>
    <w:multiLevelType w:val="hybridMultilevel"/>
    <w:tmpl w:val="10D4F0E8"/>
    <w:lvl w:ilvl="0" w:tplc="9E687420">
      <w:start w:val="1"/>
      <w:numFmt w:val="decimal"/>
      <w:lvlText w:val="%1."/>
      <w:lvlJc w:val="left"/>
      <w:pPr>
        <w:ind w:left="720" w:hanging="360"/>
      </w:pPr>
    </w:lvl>
    <w:lvl w:ilvl="1" w:tplc="4B7427C8">
      <w:start w:val="1"/>
      <w:numFmt w:val="lowerLetter"/>
      <w:lvlText w:val="%2."/>
      <w:lvlJc w:val="left"/>
      <w:pPr>
        <w:ind w:left="1440" w:hanging="360"/>
      </w:pPr>
    </w:lvl>
    <w:lvl w:ilvl="2" w:tplc="8760F498">
      <w:start w:val="1"/>
      <w:numFmt w:val="lowerRoman"/>
      <w:lvlText w:val="%3."/>
      <w:lvlJc w:val="right"/>
      <w:pPr>
        <w:ind w:left="2160" w:hanging="180"/>
      </w:pPr>
    </w:lvl>
    <w:lvl w:ilvl="3" w:tplc="F4C02186">
      <w:start w:val="1"/>
      <w:numFmt w:val="decimal"/>
      <w:lvlText w:val="%4."/>
      <w:lvlJc w:val="left"/>
      <w:pPr>
        <w:ind w:left="2880" w:hanging="360"/>
      </w:pPr>
    </w:lvl>
    <w:lvl w:ilvl="4" w:tplc="8E281442">
      <w:start w:val="1"/>
      <w:numFmt w:val="lowerLetter"/>
      <w:lvlText w:val="%5."/>
      <w:lvlJc w:val="left"/>
      <w:pPr>
        <w:ind w:left="3600" w:hanging="360"/>
      </w:pPr>
    </w:lvl>
    <w:lvl w:ilvl="5" w:tplc="93128A64">
      <w:start w:val="1"/>
      <w:numFmt w:val="lowerRoman"/>
      <w:lvlText w:val="%6."/>
      <w:lvlJc w:val="right"/>
      <w:pPr>
        <w:ind w:left="4320" w:hanging="180"/>
      </w:pPr>
    </w:lvl>
    <w:lvl w:ilvl="6" w:tplc="A9F6CB3C">
      <w:start w:val="1"/>
      <w:numFmt w:val="decimal"/>
      <w:lvlText w:val="%7."/>
      <w:lvlJc w:val="left"/>
      <w:pPr>
        <w:ind w:left="5040" w:hanging="360"/>
      </w:pPr>
    </w:lvl>
    <w:lvl w:ilvl="7" w:tplc="6A20EC28">
      <w:start w:val="1"/>
      <w:numFmt w:val="lowerLetter"/>
      <w:lvlText w:val="%8."/>
      <w:lvlJc w:val="left"/>
      <w:pPr>
        <w:ind w:left="5760" w:hanging="360"/>
      </w:pPr>
    </w:lvl>
    <w:lvl w:ilvl="8" w:tplc="6B4E0690">
      <w:start w:val="1"/>
      <w:numFmt w:val="lowerRoman"/>
      <w:lvlText w:val="%9."/>
      <w:lvlJc w:val="right"/>
      <w:pPr>
        <w:ind w:left="6480" w:hanging="180"/>
      </w:pPr>
    </w:lvl>
  </w:abstractNum>
  <w:abstractNum w:abstractNumId="7" w15:restartNumberingAfterBreak="0">
    <w:nsid w:val="71B91FCB"/>
    <w:multiLevelType w:val="hybridMultilevel"/>
    <w:tmpl w:val="66CAD7C4"/>
    <w:lvl w:ilvl="0" w:tplc="1A14C4EC">
      <w:start w:val="3"/>
      <w:numFmt w:val="decimal"/>
      <w:lvlText w:val="%1."/>
      <w:lvlJc w:val="left"/>
      <w:pPr>
        <w:ind w:left="720" w:hanging="360"/>
      </w:pPr>
    </w:lvl>
    <w:lvl w:ilvl="1" w:tplc="36E445D6">
      <w:start w:val="1"/>
      <w:numFmt w:val="lowerLetter"/>
      <w:lvlText w:val="%2."/>
      <w:lvlJc w:val="left"/>
      <w:pPr>
        <w:ind w:left="1440" w:hanging="360"/>
      </w:pPr>
    </w:lvl>
    <w:lvl w:ilvl="2" w:tplc="9B8831A0">
      <w:start w:val="1"/>
      <w:numFmt w:val="lowerRoman"/>
      <w:lvlText w:val="%3."/>
      <w:lvlJc w:val="right"/>
      <w:pPr>
        <w:ind w:left="2160" w:hanging="180"/>
      </w:pPr>
    </w:lvl>
    <w:lvl w:ilvl="3" w:tplc="1FE847F2">
      <w:start w:val="1"/>
      <w:numFmt w:val="decimal"/>
      <w:lvlText w:val="%4."/>
      <w:lvlJc w:val="left"/>
      <w:pPr>
        <w:ind w:left="2880" w:hanging="360"/>
      </w:pPr>
    </w:lvl>
    <w:lvl w:ilvl="4" w:tplc="961AD28C">
      <w:start w:val="1"/>
      <w:numFmt w:val="lowerLetter"/>
      <w:lvlText w:val="%5."/>
      <w:lvlJc w:val="left"/>
      <w:pPr>
        <w:ind w:left="3600" w:hanging="360"/>
      </w:pPr>
    </w:lvl>
    <w:lvl w:ilvl="5" w:tplc="E28831B4">
      <w:start w:val="1"/>
      <w:numFmt w:val="lowerRoman"/>
      <w:lvlText w:val="%6."/>
      <w:lvlJc w:val="right"/>
      <w:pPr>
        <w:ind w:left="4320" w:hanging="180"/>
      </w:pPr>
    </w:lvl>
    <w:lvl w:ilvl="6" w:tplc="4FA85A0A">
      <w:start w:val="1"/>
      <w:numFmt w:val="decimal"/>
      <w:lvlText w:val="%7."/>
      <w:lvlJc w:val="left"/>
      <w:pPr>
        <w:ind w:left="5040" w:hanging="360"/>
      </w:pPr>
    </w:lvl>
    <w:lvl w:ilvl="7" w:tplc="83BE8028">
      <w:start w:val="1"/>
      <w:numFmt w:val="lowerLetter"/>
      <w:lvlText w:val="%8."/>
      <w:lvlJc w:val="left"/>
      <w:pPr>
        <w:ind w:left="5760" w:hanging="360"/>
      </w:pPr>
    </w:lvl>
    <w:lvl w:ilvl="8" w:tplc="F6EC55D2">
      <w:start w:val="1"/>
      <w:numFmt w:val="lowerRoman"/>
      <w:lvlText w:val="%9."/>
      <w:lvlJc w:val="right"/>
      <w:pPr>
        <w:ind w:left="6480" w:hanging="180"/>
      </w:pPr>
    </w:lvl>
  </w:abstractNum>
  <w:num w:numId="1" w16cid:durableId="470443586">
    <w:abstractNumId w:val="6"/>
  </w:num>
  <w:num w:numId="2" w16cid:durableId="1941182825">
    <w:abstractNumId w:val="7"/>
  </w:num>
  <w:num w:numId="3" w16cid:durableId="1917278590">
    <w:abstractNumId w:val="4"/>
  </w:num>
  <w:num w:numId="4" w16cid:durableId="1110205266">
    <w:abstractNumId w:val="2"/>
  </w:num>
  <w:num w:numId="5" w16cid:durableId="286665229">
    <w:abstractNumId w:val="0"/>
  </w:num>
  <w:num w:numId="6" w16cid:durableId="78334213">
    <w:abstractNumId w:val="1"/>
  </w:num>
  <w:num w:numId="7" w16cid:durableId="1416442670">
    <w:abstractNumId w:val="3"/>
  </w:num>
  <w:num w:numId="8" w16cid:durableId="99154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D66"/>
    <w:rsid w:val="00001551"/>
    <w:rsid w:val="000569B3"/>
    <w:rsid w:val="00061E04"/>
    <w:rsid w:val="00072D55"/>
    <w:rsid w:val="000C1CD1"/>
    <w:rsid w:val="000C6D5C"/>
    <w:rsid w:val="000E56A6"/>
    <w:rsid w:val="000F4408"/>
    <w:rsid w:val="001469E4"/>
    <w:rsid w:val="00146E88"/>
    <w:rsid w:val="00161834"/>
    <w:rsid w:val="00171576"/>
    <w:rsid w:val="001B2902"/>
    <w:rsid w:val="001E24A8"/>
    <w:rsid w:val="001E6A3A"/>
    <w:rsid w:val="00215E6A"/>
    <w:rsid w:val="0022405F"/>
    <w:rsid w:val="00227C14"/>
    <w:rsid w:val="00241181"/>
    <w:rsid w:val="00254526"/>
    <w:rsid w:val="00255D5F"/>
    <w:rsid w:val="002643B3"/>
    <w:rsid w:val="00272B6F"/>
    <w:rsid w:val="00321760"/>
    <w:rsid w:val="00347392"/>
    <w:rsid w:val="00360406"/>
    <w:rsid w:val="00362898"/>
    <w:rsid w:val="00377BC9"/>
    <w:rsid w:val="003B28C5"/>
    <w:rsid w:val="003C767C"/>
    <w:rsid w:val="003F11E7"/>
    <w:rsid w:val="0044487F"/>
    <w:rsid w:val="00451AB3"/>
    <w:rsid w:val="00454ACA"/>
    <w:rsid w:val="0046053B"/>
    <w:rsid w:val="0046541C"/>
    <w:rsid w:val="00493230"/>
    <w:rsid w:val="004B2826"/>
    <w:rsid w:val="004B2F46"/>
    <w:rsid w:val="004C0B11"/>
    <w:rsid w:val="004F02E1"/>
    <w:rsid w:val="0050197F"/>
    <w:rsid w:val="00535F70"/>
    <w:rsid w:val="005D0DDA"/>
    <w:rsid w:val="005D3A2E"/>
    <w:rsid w:val="00627848"/>
    <w:rsid w:val="00691999"/>
    <w:rsid w:val="006B263A"/>
    <w:rsid w:val="006B3DE4"/>
    <w:rsid w:val="006C7F6C"/>
    <w:rsid w:val="006D0D66"/>
    <w:rsid w:val="006D4F99"/>
    <w:rsid w:val="00704164"/>
    <w:rsid w:val="00754F41"/>
    <w:rsid w:val="00763DBB"/>
    <w:rsid w:val="00774E21"/>
    <w:rsid w:val="007935EE"/>
    <w:rsid w:val="0079385D"/>
    <w:rsid w:val="00796028"/>
    <w:rsid w:val="007A6000"/>
    <w:rsid w:val="007B3634"/>
    <w:rsid w:val="007B4C6F"/>
    <w:rsid w:val="007E041B"/>
    <w:rsid w:val="007E5384"/>
    <w:rsid w:val="007F6A4E"/>
    <w:rsid w:val="00803023"/>
    <w:rsid w:val="0081253D"/>
    <w:rsid w:val="00843F48"/>
    <w:rsid w:val="00852632"/>
    <w:rsid w:val="00855AE6"/>
    <w:rsid w:val="008563A9"/>
    <w:rsid w:val="00884490"/>
    <w:rsid w:val="00894D5E"/>
    <w:rsid w:val="008E172D"/>
    <w:rsid w:val="008F6B57"/>
    <w:rsid w:val="00922F7E"/>
    <w:rsid w:val="00934BEA"/>
    <w:rsid w:val="0093742B"/>
    <w:rsid w:val="00941F3C"/>
    <w:rsid w:val="00954FA2"/>
    <w:rsid w:val="0095740C"/>
    <w:rsid w:val="009D0E1C"/>
    <w:rsid w:val="009D10AA"/>
    <w:rsid w:val="009F09BE"/>
    <w:rsid w:val="00A017A1"/>
    <w:rsid w:val="00A3360E"/>
    <w:rsid w:val="00A443FE"/>
    <w:rsid w:val="00A46EE9"/>
    <w:rsid w:val="00A55913"/>
    <w:rsid w:val="00A96CEA"/>
    <w:rsid w:val="00AA1D7A"/>
    <w:rsid w:val="00AD021B"/>
    <w:rsid w:val="00AE0A08"/>
    <w:rsid w:val="00B10394"/>
    <w:rsid w:val="00B278DE"/>
    <w:rsid w:val="00B37405"/>
    <w:rsid w:val="00B4657D"/>
    <w:rsid w:val="00B46FBE"/>
    <w:rsid w:val="00B579F8"/>
    <w:rsid w:val="00B63BBB"/>
    <w:rsid w:val="00B90E29"/>
    <w:rsid w:val="00B96234"/>
    <w:rsid w:val="00BC52D5"/>
    <w:rsid w:val="00C841D5"/>
    <w:rsid w:val="00C84569"/>
    <w:rsid w:val="00C85B3B"/>
    <w:rsid w:val="00CE4173"/>
    <w:rsid w:val="00D377D4"/>
    <w:rsid w:val="00D45B6D"/>
    <w:rsid w:val="00D45F50"/>
    <w:rsid w:val="00D51D11"/>
    <w:rsid w:val="00D52938"/>
    <w:rsid w:val="00D603D7"/>
    <w:rsid w:val="00D84143"/>
    <w:rsid w:val="00DC6E06"/>
    <w:rsid w:val="00E05861"/>
    <w:rsid w:val="00E13BFB"/>
    <w:rsid w:val="00E2285F"/>
    <w:rsid w:val="00E26362"/>
    <w:rsid w:val="00E86265"/>
    <w:rsid w:val="00E867E5"/>
    <w:rsid w:val="00F070D7"/>
    <w:rsid w:val="00F16E3B"/>
    <w:rsid w:val="00F573B7"/>
    <w:rsid w:val="00F60068"/>
    <w:rsid w:val="00F81FDE"/>
    <w:rsid w:val="00FB5354"/>
    <w:rsid w:val="00FE4891"/>
    <w:rsid w:val="021E22B1"/>
    <w:rsid w:val="19F6C547"/>
    <w:rsid w:val="4C6BFFDF"/>
    <w:rsid w:val="67711881"/>
    <w:rsid w:val="7CB335E5"/>
    <w:rsid w:val="7F7D0B1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3FB6E"/>
  <w15:chartTrackingRefBased/>
  <w15:docId w15:val="{E3BF2B92-D37A-654C-ACCA-56E7FC67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451AB3"/>
    <w:rPr>
      <w:rFonts w:ascii="Montserrat" w:eastAsia="Times New Roman" w:hAnsi="Montserrat" w:cs="Times New Roman"/>
      <w:color w:val="000000" w:themeColor="text1"/>
      <w:lang w:eastAsia="en-GB"/>
    </w:rPr>
  </w:style>
  <w:style w:type="paragraph" w:styleId="Heading1">
    <w:name w:val="heading 1"/>
    <w:aliases w:val="Heading"/>
    <w:basedOn w:val="Normal"/>
    <w:link w:val="Heading1Char"/>
    <w:uiPriority w:val="9"/>
    <w:qFormat/>
    <w:rsid w:val="00451AB3"/>
    <w:pPr>
      <w:spacing w:before="100" w:beforeAutospacing="1" w:after="100" w:afterAutospacing="1"/>
      <w:outlineLvl w:val="0"/>
    </w:pPr>
    <w:rPr>
      <w:rFonts w:ascii="Montserrat Black" w:hAnsi="Montserrat Black"/>
      <w:b/>
      <w:bCs/>
      <w:kern w:val="36"/>
      <w:sz w:val="32"/>
      <w:szCs w:val="48"/>
    </w:rPr>
  </w:style>
  <w:style w:type="paragraph" w:styleId="Heading2">
    <w:name w:val="heading 2"/>
    <w:basedOn w:val="Normal"/>
    <w:next w:val="Normal"/>
    <w:link w:val="Heading2Char"/>
    <w:uiPriority w:val="9"/>
    <w:unhideWhenUsed/>
    <w:qFormat/>
    <w:rsid w:val="00451AB3"/>
    <w:pPr>
      <w:keepNext/>
      <w:keepLines/>
      <w:spacing w:before="40"/>
      <w:outlineLvl w:val="1"/>
    </w:pPr>
    <w:rPr>
      <w:rFonts w:eastAsiaTheme="majorEastAsia" w:cstheme="majorBidi"/>
      <w:b/>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D66"/>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6D0D66"/>
  </w:style>
  <w:style w:type="paragraph" w:styleId="Footer">
    <w:name w:val="footer"/>
    <w:basedOn w:val="Normal"/>
    <w:link w:val="FooterChar"/>
    <w:uiPriority w:val="99"/>
    <w:unhideWhenUsed/>
    <w:rsid w:val="006D0D66"/>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6D0D66"/>
  </w:style>
  <w:style w:type="paragraph" w:styleId="ListParagraph">
    <w:name w:val="List Paragraph"/>
    <w:basedOn w:val="Normal"/>
    <w:uiPriority w:val="34"/>
    <w:qFormat/>
    <w:rsid w:val="006D0D66"/>
    <w:pPr>
      <w:ind w:left="720"/>
      <w:contextualSpacing/>
    </w:pPr>
    <w:rPr>
      <w:rFonts w:asciiTheme="minorHAnsi" w:eastAsiaTheme="minorHAnsi" w:hAnsiTheme="minorHAnsi" w:cstheme="minorBidi"/>
      <w:lang w:eastAsia="en-US"/>
    </w:rPr>
  </w:style>
  <w:style w:type="table" w:styleId="TableGrid">
    <w:name w:val="Table Grid"/>
    <w:basedOn w:val="TableNormal"/>
    <w:uiPriority w:val="39"/>
    <w:rsid w:val="006D0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C52D5"/>
  </w:style>
  <w:style w:type="character" w:customStyle="1" w:styleId="Heading1Char">
    <w:name w:val="Heading 1 Char"/>
    <w:aliases w:val="Heading Char"/>
    <w:basedOn w:val="DefaultParagraphFont"/>
    <w:link w:val="Heading1"/>
    <w:uiPriority w:val="9"/>
    <w:rsid w:val="00451AB3"/>
    <w:rPr>
      <w:rFonts w:ascii="Montserrat Black" w:eastAsia="Times New Roman" w:hAnsi="Montserrat Black" w:cs="Times New Roman"/>
      <w:b/>
      <w:bCs/>
      <w:color w:val="000000" w:themeColor="text1"/>
      <w:kern w:val="36"/>
      <w:sz w:val="32"/>
      <w:szCs w:val="48"/>
      <w:lang w:eastAsia="en-GB"/>
    </w:rPr>
  </w:style>
  <w:style w:type="character" w:customStyle="1" w:styleId="searchhighlight">
    <w:name w:val="searchhighlight"/>
    <w:basedOn w:val="DefaultParagraphFont"/>
    <w:rsid w:val="007935EE"/>
  </w:style>
  <w:style w:type="character" w:styleId="Hyperlink">
    <w:name w:val="Hyperlink"/>
    <w:basedOn w:val="DefaultParagraphFont"/>
    <w:uiPriority w:val="99"/>
    <w:unhideWhenUsed/>
    <w:rsid w:val="00627848"/>
    <w:rPr>
      <w:color w:val="0563C1" w:themeColor="hyperlink"/>
      <w:u w:val="single"/>
    </w:rPr>
  </w:style>
  <w:style w:type="character" w:customStyle="1" w:styleId="Heading2Char">
    <w:name w:val="Heading 2 Char"/>
    <w:basedOn w:val="DefaultParagraphFont"/>
    <w:link w:val="Heading2"/>
    <w:uiPriority w:val="9"/>
    <w:rsid w:val="00451AB3"/>
    <w:rPr>
      <w:rFonts w:ascii="Montserrat" w:eastAsiaTheme="majorEastAsia" w:hAnsi="Montserrat" w:cstheme="majorBidi"/>
      <w:b/>
      <w:color w:val="000000" w:themeColor="text1"/>
      <w:sz w:val="32"/>
      <w:szCs w:val="26"/>
      <w:lang w:eastAsia="en-GB"/>
    </w:rPr>
  </w:style>
  <w:style w:type="paragraph" w:styleId="Title">
    <w:name w:val="Title"/>
    <w:aliases w:val="Footer info"/>
    <w:basedOn w:val="Normal"/>
    <w:next w:val="Normal"/>
    <w:link w:val="TitleChar"/>
    <w:uiPriority w:val="10"/>
    <w:qFormat/>
    <w:rsid w:val="00451AB3"/>
    <w:pPr>
      <w:contextualSpacing/>
    </w:pPr>
    <w:rPr>
      <w:rFonts w:ascii="Montserrat Light" w:eastAsiaTheme="majorEastAsia" w:hAnsi="Montserrat Light" w:cstheme="majorBidi"/>
      <w:color w:val="3D5A80"/>
      <w:spacing w:val="-10"/>
      <w:kern w:val="28"/>
      <w:sz w:val="20"/>
      <w:szCs w:val="56"/>
    </w:rPr>
  </w:style>
  <w:style w:type="character" w:customStyle="1" w:styleId="TitleChar">
    <w:name w:val="Title Char"/>
    <w:aliases w:val="Footer info Char"/>
    <w:basedOn w:val="DefaultParagraphFont"/>
    <w:link w:val="Title"/>
    <w:uiPriority w:val="10"/>
    <w:rsid w:val="00451AB3"/>
    <w:rPr>
      <w:rFonts w:ascii="Montserrat Light" w:eastAsiaTheme="majorEastAsia" w:hAnsi="Montserrat Light" w:cstheme="majorBidi"/>
      <w:color w:val="3D5A80"/>
      <w:spacing w:val="-10"/>
      <w:kern w:val="28"/>
      <w:sz w:val="20"/>
      <w:szCs w:val="5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5434">
      <w:bodyDiv w:val="1"/>
      <w:marLeft w:val="0"/>
      <w:marRight w:val="0"/>
      <w:marTop w:val="0"/>
      <w:marBottom w:val="0"/>
      <w:divBdr>
        <w:top w:val="none" w:sz="0" w:space="0" w:color="auto"/>
        <w:left w:val="none" w:sz="0" w:space="0" w:color="auto"/>
        <w:bottom w:val="none" w:sz="0" w:space="0" w:color="auto"/>
        <w:right w:val="none" w:sz="0" w:space="0" w:color="auto"/>
      </w:divBdr>
    </w:div>
    <w:div w:id="143548877">
      <w:bodyDiv w:val="1"/>
      <w:marLeft w:val="0"/>
      <w:marRight w:val="0"/>
      <w:marTop w:val="0"/>
      <w:marBottom w:val="0"/>
      <w:divBdr>
        <w:top w:val="none" w:sz="0" w:space="0" w:color="auto"/>
        <w:left w:val="none" w:sz="0" w:space="0" w:color="auto"/>
        <w:bottom w:val="none" w:sz="0" w:space="0" w:color="auto"/>
        <w:right w:val="none" w:sz="0" w:space="0" w:color="auto"/>
      </w:divBdr>
    </w:div>
    <w:div w:id="481780240">
      <w:bodyDiv w:val="1"/>
      <w:marLeft w:val="0"/>
      <w:marRight w:val="0"/>
      <w:marTop w:val="0"/>
      <w:marBottom w:val="0"/>
      <w:divBdr>
        <w:top w:val="none" w:sz="0" w:space="0" w:color="auto"/>
        <w:left w:val="none" w:sz="0" w:space="0" w:color="auto"/>
        <w:bottom w:val="none" w:sz="0" w:space="0" w:color="auto"/>
        <w:right w:val="none" w:sz="0" w:space="0" w:color="auto"/>
      </w:divBdr>
    </w:div>
    <w:div w:id="707294868">
      <w:bodyDiv w:val="1"/>
      <w:marLeft w:val="0"/>
      <w:marRight w:val="0"/>
      <w:marTop w:val="0"/>
      <w:marBottom w:val="0"/>
      <w:divBdr>
        <w:top w:val="none" w:sz="0" w:space="0" w:color="auto"/>
        <w:left w:val="none" w:sz="0" w:space="0" w:color="auto"/>
        <w:bottom w:val="none" w:sz="0" w:space="0" w:color="auto"/>
        <w:right w:val="none" w:sz="0" w:space="0" w:color="auto"/>
      </w:divBdr>
    </w:div>
    <w:div w:id="998079271">
      <w:bodyDiv w:val="1"/>
      <w:marLeft w:val="0"/>
      <w:marRight w:val="0"/>
      <w:marTop w:val="0"/>
      <w:marBottom w:val="0"/>
      <w:divBdr>
        <w:top w:val="none" w:sz="0" w:space="0" w:color="auto"/>
        <w:left w:val="none" w:sz="0" w:space="0" w:color="auto"/>
        <w:bottom w:val="none" w:sz="0" w:space="0" w:color="auto"/>
        <w:right w:val="none" w:sz="0" w:space="0" w:color="auto"/>
      </w:divBdr>
    </w:div>
    <w:div w:id="1029529118">
      <w:bodyDiv w:val="1"/>
      <w:marLeft w:val="0"/>
      <w:marRight w:val="0"/>
      <w:marTop w:val="0"/>
      <w:marBottom w:val="0"/>
      <w:divBdr>
        <w:top w:val="none" w:sz="0" w:space="0" w:color="auto"/>
        <w:left w:val="none" w:sz="0" w:space="0" w:color="auto"/>
        <w:bottom w:val="none" w:sz="0" w:space="0" w:color="auto"/>
        <w:right w:val="none" w:sz="0" w:space="0" w:color="auto"/>
      </w:divBdr>
    </w:div>
    <w:div w:id="1279878234">
      <w:bodyDiv w:val="1"/>
      <w:marLeft w:val="0"/>
      <w:marRight w:val="0"/>
      <w:marTop w:val="0"/>
      <w:marBottom w:val="0"/>
      <w:divBdr>
        <w:top w:val="none" w:sz="0" w:space="0" w:color="auto"/>
        <w:left w:val="none" w:sz="0" w:space="0" w:color="auto"/>
        <w:bottom w:val="none" w:sz="0" w:space="0" w:color="auto"/>
        <w:right w:val="none" w:sz="0" w:space="0" w:color="auto"/>
      </w:divBdr>
    </w:div>
    <w:div w:id="1483043439">
      <w:bodyDiv w:val="1"/>
      <w:marLeft w:val="0"/>
      <w:marRight w:val="0"/>
      <w:marTop w:val="0"/>
      <w:marBottom w:val="0"/>
      <w:divBdr>
        <w:top w:val="none" w:sz="0" w:space="0" w:color="auto"/>
        <w:left w:val="none" w:sz="0" w:space="0" w:color="auto"/>
        <w:bottom w:val="none" w:sz="0" w:space="0" w:color="auto"/>
        <w:right w:val="none" w:sz="0" w:space="0" w:color="auto"/>
      </w:divBdr>
    </w:div>
    <w:div w:id="1496258056">
      <w:bodyDiv w:val="1"/>
      <w:marLeft w:val="0"/>
      <w:marRight w:val="0"/>
      <w:marTop w:val="0"/>
      <w:marBottom w:val="0"/>
      <w:divBdr>
        <w:top w:val="none" w:sz="0" w:space="0" w:color="auto"/>
        <w:left w:val="none" w:sz="0" w:space="0" w:color="auto"/>
        <w:bottom w:val="none" w:sz="0" w:space="0" w:color="auto"/>
        <w:right w:val="none" w:sz="0" w:space="0" w:color="auto"/>
      </w:divBdr>
    </w:div>
    <w:div w:id="1919748367">
      <w:bodyDiv w:val="1"/>
      <w:marLeft w:val="0"/>
      <w:marRight w:val="0"/>
      <w:marTop w:val="0"/>
      <w:marBottom w:val="0"/>
      <w:divBdr>
        <w:top w:val="none" w:sz="0" w:space="0" w:color="auto"/>
        <w:left w:val="none" w:sz="0" w:space="0" w:color="auto"/>
        <w:bottom w:val="none" w:sz="0" w:space="0" w:color="auto"/>
        <w:right w:val="none" w:sz="0" w:space="0" w:color="auto"/>
      </w:divBdr>
    </w:div>
    <w:div w:id="2097171781">
      <w:bodyDiv w:val="1"/>
      <w:marLeft w:val="0"/>
      <w:marRight w:val="0"/>
      <w:marTop w:val="0"/>
      <w:marBottom w:val="0"/>
      <w:divBdr>
        <w:top w:val="none" w:sz="0" w:space="0" w:color="auto"/>
        <w:left w:val="none" w:sz="0" w:space="0" w:color="auto"/>
        <w:bottom w:val="none" w:sz="0" w:space="0" w:color="auto"/>
        <w:right w:val="none" w:sz="0" w:space="0" w:color="auto"/>
      </w:divBdr>
    </w:div>
    <w:div w:id="210757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orkBuzz">
      <a:dk1>
        <a:sysClr val="windowText" lastClr="000000"/>
      </a:dk1>
      <a:lt1>
        <a:sysClr val="window" lastClr="FFFFFF"/>
      </a:lt1>
      <a:dk2>
        <a:srgbClr val="3D5E81"/>
      </a:dk2>
      <a:lt2>
        <a:srgbClr val="DCE0D9"/>
      </a:lt2>
      <a:accent1>
        <a:srgbClr val="3D5A80"/>
      </a:accent1>
      <a:accent2>
        <a:srgbClr val="F77F00"/>
      </a:accent2>
      <a:accent3>
        <a:srgbClr val="BDD4E7"/>
      </a:accent3>
      <a:accent4>
        <a:srgbClr val="FFC247"/>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1620fe5-f247-47ff-b090-6c448715e91d" xsi:nil="true"/>
    <lcf76f155ced4ddcb4097134ff3c332f xmlns="8e5e26ea-dcdf-4485-8285-7cf036401a8b">
      <Terms xmlns="http://schemas.microsoft.com/office/infopath/2007/PartnerControls"/>
    </lcf76f155ced4ddcb4097134ff3c332f>
    <FolderNumber xmlns="8e5e26ea-dcdf-4485-8285-7cf036401a8b" xsi:nil="true"/>
    <_Flow_SignoffStatus xmlns="8e5e26ea-dcdf-4485-8285-7cf036401a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6F9716FEE59E4AA3A628CCEBC19073" ma:contentTypeVersion="19" ma:contentTypeDescription="Create a new document." ma:contentTypeScope="" ma:versionID="125f57ea3aba9fb1c5aa2d06cf17c14c">
  <xsd:schema xmlns:xsd="http://www.w3.org/2001/XMLSchema" xmlns:xs="http://www.w3.org/2001/XMLSchema" xmlns:p="http://schemas.microsoft.com/office/2006/metadata/properties" xmlns:ns2="81620fe5-f247-47ff-b090-6c448715e91d" xmlns:ns3="8e5e26ea-dcdf-4485-8285-7cf036401a8b" targetNamespace="http://schemas.microsoft.com/office/2006/metadata/properties" ma:root="true" ma:fieldsID="58cf4fa89fa96023906a6021a2452a32" ns2:_="" ns3:_="">
    <xsd:import namespace="81620fe5-f247-47ff-b090-6c448715e91d"/>
    <xsd:import namespace="8e5e26ea-dcdf-4485-8285-7cf036401a8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FolderNumber" minOccurs="0"/>
                <xsd:element ref="ns3:_Flow_SignoffStatu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20fe5-f247-47ff-b090-6c448715e9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dcc0ae3-cc35-45a2-9f81-bcbf22e54eee}" ma:internalName="TaxCatchAll" ma:showField="CatchAllData" ma:web="81620fe5-f247-47ff-b090-6c448715e91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5e26ea-dcdf-4485-8285-7cf036401a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534d9f-0413-4bd3-8d52-687287cd54d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FolderNumber" ma:index="22" nillable="true" ma:displayName="Folder Number" ma:decimals="1" ma:format="Dropdown" ma:internalName="FolderNumber" ma:percentage="FALSE">
      <xsd:simpleType>
        <xsd:restriction base="dms:Number"/>
      </xsd:simpleType>
    </xsd:element>
    <xsd:element name="_Flow_SignoffStatus" ma:index="23" nillable="true" ma:displayName="Sign-off status" ma:internalName="Sign_x002d_off_x0020_status">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9A83CB-2235-4844-BF26-6D6EFADB52FF}">
  <ds:schemaRefs>
    <ds:schemaRef ds:uri="http://schemas.microsoft.com/sharepoint/v3/contenttype/forms"/>
  </ds:schemaRefs>
</ds:datastoreItem>
</file>

<file path=customXml/itemProps2.xml><?xml version="1.0" encoding="utf-8"?>
<ds:datastoreItem xmlns:ds="http://schemas.openxmlformats.org/officeDocument/2006/customXml" ds:itemID="{729ABAF8-F83E-443B-8AB9-A86C7C7FE20E}">
  <ds:schemaRefs>
    <ds:schemaRef ds:uri="http://schemas.microsoft.com/office/2006/metadata/properties"/>
    <ds:schemaRef ds:uri="http://schemas.microsoft.com/office/infopath/2007/PartnerControls"/>
    <ds:schemaRef ds:uri="81620fe5-f247-47ff-b090-6c448715e91d"/>
    <ds:schemaRef ds:uri="8e5e26ea-dcdf-4485-8285-7cf036401a8b"/>
  </ds:schemaRefs>
</ds:datastoreItem>
</file>

<file path=customXml/itemProps3.xml><?xml version="1.0" encoding="utf-8"?>
<ds:datastoreItem xmlns:ds="http://schemas.openxmlformats.org/officeDocument/2006/customXml" ds:itemID="{BFF58389-E7AE-4C48-A9BD-06EAC98CFF57}"/>
</file>

<file path=docProps/app.xml><?xml version="1.0" encoding="utf-8"?>
<Properties xmlns="http://schemas.openxmlformats.org/officeDocument/2006/extended-properties" xmlns:vt="http://schemas.openxmlformats.org/officeDocument/2006/docPropsVTypes">
  <Template>Normal</Template>
  <TotalTime>5</TotalTime>
  <Pages>1</Pages>
  <Words>295</Words>
  <Characters>1687</Characters>
  <Application>Microsoft Office Word</Application>
  <DocSecurity>0</DocSecurity>
  <Lines>14</Lines>
  <Paragraphs>3</Paragraphs>
  <ScaleCrop>false</ScaleCrop>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Stanley</dc:creator>
  <cp:keywords/>
  <dc:description/>
  <cp:lastModifiedBy>Natalie Bunker-Bennett</cp:lastModifiedBy>
  <cp:revision>12</cp:revision>
  <dcterms:created xsi:type="dcterms:W3CDTF">2025-06-18T10:02:00Z</dcterms:created>
  <dcterms:modified xsi:type="dcterms:W3CDTF">2025-06-18T10:07:00Z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0x010100F26F9716FEE59E4AA3A628CCEBC19073</vt:lpwstr>
  </property>
  <property fmtid="{D5CDD505-2E9C-101B-9397-08002B2CF9AE}" pid="3" name="MediaServiceImageTags">
    <vt:lpwstr/>
  </property>
</Properties>
</file>